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/>
          <w:i/>
          <w:iCs/>
        </w:rPr>
      </w:pPr>
      <w:r>
        <w:rPr>
          <w:i/>
          <w:iCs/>
        </w:rPr>
        <w:t xml:space="preserve">Akit nekem ad az Atya, az mind énhozzám jön, és aki énhozzám jön, azt én nem küldöm el; </w:t>
      </w:r>
      <w:r>
        <w:rPr>
          <w:i w:val="false"/>
          <w:iCs w:val="false"/>
        </w:rPr>
        <w:t xml:space="preserve">(Jn 6,37) </w:t>
      </w:r>
    </w:p>
    <w:p>
      <w:pPr>
        <w:pStyle w:val="Normal"/>
        <w:rPr>
          <w:i w:val="false"/>
          <w:i w:val="false"/>
          <w:iCs w:val="false"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 xml:space="preserve">Micsoda együttműködés! Az Atya ad, és akiket Ő ad, azok biztosan maradhatnak. Nem kérdés. Aki Jézushoz jön, egyben az Atyával is találkozik. Jézus mondja is egy helyen: Én és az Atya egyek vagyunk (tökéletes egységben vagyunk). Ebbe a tökéletes kapcsolatba kerülünk, amikor elfogadjuk Jézus kereszthalálát. </w:t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 xml:space="preserve">Az Atya ad és Jézus nem küld el. Ott a helyünk ebben a kapcsolatban. </w:t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 xml:space="preserve">Kételkedve kérdezheti valaki: és ha engem nem akar adni az Atya? Rossz a kérdés! </w:t>
      </w:r>
      <w:r>
        <w:rPr>
          <w:i/>
          <w:iCs/>
        </w:rPr>
        <w:t xml:space="preserve">„Mert úgy szerette Isten a világot, hogy az Ő egy szülött Fiát adta, hogy aki hisz Benne el ne vesszen, hanem örök élete legyen” </w:t>
      </w:r>
      <w:r>
        <w:rPr>
          <w:i w:val="false"/>
          <w:iCs w:val="false"/>
        </w:rPr>
        <w:t xml:space="preserve">(Jn 3,16) Nem csak az emberek egy meghatározott csoportjáért, hanem minden emberért meghalt Jézus. Ez bizonyítja azt, hogy mindenkit adni akar az Atya! Téged is!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Application>LibreOffice/4.4.0.2$Windows_x86 LibreOffice_project/a3603970151a6ae2596acd62b70112f4d376b990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2015-05-31T19:26:45Z</dcterms:created>
  <dc:creator>Gyula Vadon</dc:creator>
  <dc:language>hu-HU</dc:language>
  <cp:lastModifiedBy>Gyula Vadon</cp:lastModifiedBy>
  <dcterms:modified xsi:type="dcterms:W3CDTF">2015-05-31T19:27:11Z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